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127" w:rsidRPr="00824127" w:rsidRDefault="00824127" w:rsidP="00824127">
      <w:pPr>
        <w:shd w:val="clear" w:color="auto" w:fill="FFFFFF"/>
        <w:spacing w:after="0" w:line="240" w:lineRule="auto"/>
        <w:jc w:val="center"/>
        <w:outlineLvl w:val="2"/>
        <w:rPr>
          <w:rFonts w:ascii="Arial" w:eastAsia="Times New Roman" w:hAnsi="Arial" w:cs="Arial"/>
          <w:b/>
          <w:bCs/>
          <w:color w:val="222222"/>
          <w:sz w:val="27"/>
          <w:szCs w:val="27"/>
        </w:rPr>
      </w:pPr>
      <w:hyperlink r:id="rId5" w:tgtFrame="_blank" w:history="1">
        <w:r w:rsidRPr="00824127">
          <w:rPr>
            <w:rFonts w:ascii="Arial" w:eastAsia="Times New Roman" w:hAnsi="Arial" w:cs="Arial"/>
            <w:b/>
            <w:bCs/>
            <w:color w:val="000000"/>
            <w:sz w:val="27"/>
            <w:szCs w:val="27"/>
            <w:u w:val="single"/>
          </w:rPr>
          <w:t>Thuê xe Cưới MERCEDES E250</w:t>
        </w:r>
      </w:hyperlink>
    </w:p>
    <w:p w:rsidR="00824127" w:rsidRPr="00824127" w:rsidRDefault="00824127" w:rsidP="00824127">
      <w:pPr>
        <w:shd w:val="clear" w:color="auto" w:fill="FFFFFF"/>
        <w:spacing w:after="0" w:line="305" w:lineRule="atLeast"/>
        <w:jc w:val="center"/>
        <w:rPr>
          <w:rFonts w:ascii="Arial" w:eastAsia="Times New Roman" w:hAnsi="Arial" w:cs="Arial"/>
          <w:color w:val="222222"/>
        </w:rPr>
      </w:pPr>
      <w:r>
        <w:rPr>
          <w:rFonts w:ascii="Arial" w:eastAsia="Times New Roman" w:hAnsi="Arial" w:cs="Arial"/>
          <w:noProof/>
          <w:color w:val="222222"/>
        </w:rPr>
        <w:drawing>
          <wp:inline distT="0" distB="0" distL="0" distR="0">
            <wp:extent cx="2861310" cy="2076450"/>
            <wp:effectExtent l="19050" t="0" r="0" b="0"/>
            <wp:docPr id="1" name="Picture 1" descr="http://thuexevip.com.vn/wp-content/uploads/2012/07/thue-xe-cuoi-mercedes-e250-300x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exevip.com.vn/wp-content/uploads/2012/07/thue-xe-cuoi-mercedes-e250-300x218.jpg"/>
                    <pic:cNvPicPr>
                      <a:picLocks noChangeAspect="1" noChangeArrowheads="1"/>
                    </pic:cNvPicPr>
                  </pic:nvPicPr>
                  <pic:blipFill>
                    <a:blip r:embed="rId6" cstate="print"/>
                    <a:srcRect/>
                    <a:stretch>
                      <a:fillRect/>
                    </a:stretch>
                  </pic:blipFill>
                  <pic:spPr bwMode="auto">
                    <a:xfrm>
                      <a:off x="0" y="0"/>
                      <a:ext cx="2861310" cy="2076450"/>
                    </a:xfrm>
                    <a:prstGeom prst="rect">
                      <a:avLst/>
                    </a:prstGeom>
                    <a:noFill/>
                    <a:ln w="9525">
                      <a:noFill/>
                      <a:miter lim="800000"/>
                      <a:headEnd/>
                      <a:tailEnd/>
                    </a:ln>
                  </pic:spPr>
                </pic:pic>
              </a:graphicData>
            </a:graphic>
          </wp:inline>
        </w:drawing>
      </w:r>
    </w:p>
    <w:p w:rsidR="00824127" w:rsidRPr="00824127" w:rsidRDefault="00824127" w:rsidP="00824127">
      <w:pPr>
        <w:spacing w:after="0" w:line="240" w:lineRule="auto"/>
        <w:rPr>
          <w:rFonts w:ascii="Times New Roman" w:eastAsia="Times New Roman" w:hAnsi="Times New Roman" w:cs="Times New Roman"/>
          <w:sz w:val="24"/>
          <w:szCs w:val="24"/>
        </w:rPr>
      </w:pPr>
      <w:r w:rsidRPr="00824127">
        <w:rPr>
          <w:rFonts w:ascii="Arial" w:eastAsia="Times New Roman" w:hAnsi="Arial" w:cs="Arial"/>
          <w:b/>
          <w:bCs/>
          <w:color w:val="222222"/>
        </w:rPr>
        <w:t>Hành trình</w:t>
      </w:r>
      <w:r w:rsidRPr="00824127">
        <w:rPr>
          <w:rFonts w:ascii="Arial" w:eastAsia="Times New Roman" w:hAnsi="Arial" w:cs="Arial"/>
          <w:color w:val="222222"/>
        </w:rPr>
        <w:br/>
      </w:r>
      <w:r w:rsidRPr="00824127">
        <w:rPr>
          <w:rFonts w:ascii="Arial" w:eastAsia="Times New Roman" w:hAnsi="Arial" w:cs="Arial"/>
          <w:b/>
          <w:bCs/>
          <w:color w:val="222222"/>
        </w:rPr>
        <w:t>Nội thành Có chờ ăn :2.200.000 VNÐ</w:t>
      </w:r>
      <w:r w:rsidRPr="00824127">
        <w:rPr>
          <w:rFonts w:ascii="Arial" w:eastAsia="Times New Roman" w:hAnsi="Arial" w:cs="Arial"/>
          <w:color w:val="222222"/>
        </w:rPr>
        <w:br/>
      </w:r>
      <w:r w:rsidRPr="00824127">
        <w:rPr>
          <w:rFonts w:ascii="Arial" w:eastAsia="Times New Roman" w:hAnsi="Arial" w:cs="Arial"/>
          <w:b/>
          <w:bCs/>
          <w:color w:val="222222"/>
        </w:rPr>
        <w:t>Không chờ ăn :2.500.000 VNÐ</w:t>
      </w:r>
      <w:r w:rsidRPr="00824127">
        <w:rPr>
          <w:rFonts w:ascii="Arial" w:eastAsia="Times New Roman" w:hAnsi="Arial" w:cs="Arial"/>
          <w:color w:val="222222"/>
          <w:shd w:val="clear" w:color="auto" w:fill="FFFFFF"/>
        </w:rPr>
        <w:t> </w:t>
      </w:r>
      <w:r w:rsidRPr="00824127">
        <w:rPr>
          <w:rFonts w:ascii="Arial" w:eastAsia="Times New Roman" w:hAnsi="Arial" w:cs="Arial"/>
          <w:color w:val="222222"/>
        </w:rPr>
        <w:br/>
      </w:r>
      <w:r w:rsidRPr="00824127">
        <w:rPr>
          <w:rFonts w:ascii="Arial" w:eastAsia="Times New Roman" w:hAnsi="Arial" w:cs="Arial"/>
          <w:b/>
          <w:bCs/>
          <w:color w:val="222222"/>
        </w:rPr>
        <w:t>Ngoài giờ (1h) :700.000 VNĐ</w:t>
      </w:r>
      <w:r w:rsidRPr="00824127">
        <w:rPr>
          <w:rFonts w:ascii="Arial" w:eastAsia="Times New Roman" w:hAnsi="Arial" w:cs="Arial"/>
          <w:color w:val="222222"/>
          <w:shd w:val="clear" w:color="auto" w:fill="FFFFFF"/>
        </w:rPr>
        <w:t> </w:t>
      </w:r>
      <w:r w:rsidRPr="00824127">
        <w:rPr>
          <w:rFonts w:ascii="Arial" w:eastAsia="Times New Roman" w:hAnsi="Arial" w:cs="Arial"/>
          <w:color w:val="222222"/>
        </w:rPr>
        <w:br/>
      </w:r>
      <w:r w:rsidRPr="00824127">
        <w:rPr>
          <w:rFonts w:ascii="Arial" w:eastAsia="Times New Roman" w:hAnsi="Arial" w:cs="Arial"/>
          <w:b/>
          <w:bCs/>
          <w:color w:val="222222"/>
        </w:rPr>
        <w:t>Liên hệ (Mr Quân)</w:t>
      </w:r>
      <w:r w:rsidRPr="00824127">
        <w:rPr>
          <w:rFonts w:ascii="Arial" w:eastAsia="Times New Roman" w:hAnsi="Arial" w:cs="Arial"/>
          <w:color w:val="222222"/>
        </w:rPr>
        <w:br/>
      </w:r>
      <w:r w:rsidRPr="00824127">
        <w:rPr>
          <w:rFonts w:ascii="Arial" w:eastAsia="Times New Roman" w:hAnsi="Arial" w:cs="Arial"/>
          <w:b/>
          <w:bCs/>
          <w:color w:val="222222"/>
        </w:rPr>
        <w:t>0123 566 7447</w:t>
      </w:r>
      <w:r w:rsidRPr="00824127">
        <w:rPr>
          <w:rFonts w:ascii="Arial" w:eastAsia="Times New Roman" w:hAnsi="Arial" w:cs="Arial"/>
          <w:color w:val="222222"/>
          <w:shd w:val="clear" w:color="auto" w:fill="FFFFFF"/>
        </w:rPr>
        <w:t> </w:t>
      </w:r>
      <w:r w:rsidRPr="00824127">
        <w:rPr>
          <w:rFonts w:ascii="Arial" w:eastAsia="Times New Roman" w:hAnsi="Arial" w:cs="Arial"/>
          <w:color w:val="222222"/>
        </w:rPr>
        <w:br/>
      </w:r>
    </w:p>
    <w:p w:rsidR="00824127" w:rsidRPr="00824127" w:rsidRDefault="00824127" w:rsidP="00824127">
      <w:pPr>
        <w:shd w:val="clear" w:color="auto" w:fill="FFFFFF"/>
        <w:spacing w:before="100" w:beforeAutospacing="1" w:after="100" w:afterAutospacing="1" w:line="240" w:lineRule="auto"/>
        <w:outlineLvl w:val="5"/>
        <w:rPr>
          <w:rFonts w:ascii="Arial" w:eastAsia="Times New Roman" w:hAnsi="Arial" w:cs="Arial"/>
          <w:b/>
          <w:bCs/>
          <w:color w:val="222222"/>
          <w:sz w:val="15"/>
          <w:szCs w:val="15"/>
        </w:rPr>
      </w:pPr>
      <w:r w:rsidRPr="00824127">
        <w:rPr>
          <w:rFonts w:ascii="Arial" w:eastAsia="Times New Roman" w:hAnsi="Arial" w:cs="Arial"/>
          <w:b/>
          <w:bCs/>
          <w:color w:val="222222"/>
          <w:sz w:val="15"/>
          <w:szCs w:val="15"/>
        </w:rPr>
        <w:t>LƯU Ý KHÁCH HÀNG</w:t>
      </w:r>
    </w:p>
    <w:p w:rsidR="00824127" w:rsidRPr="00824127" w:rsidRDefault="00824127" w:rsidP="00824127">
      <w:pPr>
        <w:spacing w:after="0" w:line="240" w:lineRule="auto"/>
        <w:rPr>
          <w:rFonts w:ascii="Times New Roman" w:eastAsia="Times New Roman" w:hAnsi="Times New Roman" w:cs="Times New Roman"/>
          <w:sz w:val="24"/>
          <w:szCs w:val="24"/>
        </w:rPr>
      </w:pPr>
      <w:r w:rsidRPr="00824127">
        <w:rPr>
          <w:rFonts w:ascii="Arial" w:eastAsia="Times New Roman" w:hAnsi="Arial" w:cs="Arial"/>
          <w:b/>
          <w:bCs/>
          <w:color w:val="222222"/>
          <w:shd w:val="clear" w:color="auto" w:fill="FFFFFF"/>
        </w:rPr>
        <w:br/>
      </w:r>
      <w:r w:rsidRPr="00824127">
        <w:rPr>
          <w:rFonts w:ascii="Arial" w:eastAsia="Times New Roman" w:hAnsi="Arial" w:cs="Arial"/>
          <w:b/>
          <w:bCs/>
          <w:color w:val="222222"/>
        </w:rPr>
        <w:t>Lịch trình áp dụng cho thuê xe cưới tại nội thành Hà Nội:</w:t>
      </w:r>
      <w:r w:rsidRPr="00824127">
        <w:rPr>
          <w:rFonts w:ascii="Arial" w:eastAsia="Times New Roman" w:hAnsi="Arial" w:cs="Arial"/>
          <w:color w:val="222222"/>
          <w:shd w:val="clear" w:color="auto" w:fill="FFFFFF"/>
        </w:rPr>
        <w:t> </w:t>
      </w:r>
      <w:r w:rsidRPr="00824127">
        <w:rPr>
          <w:rFonts w:ascii="Arial" w:eastAsia="Times New Roman" w:hAnsi="Arial" w:cs="Arial"/>
          <w:color w:val="222222"/>
        </w:rPr>
        <w:br/>
      </w:r>
    </w:p>
    <w:p w:rsidR="00824127" w:rsidRPr="00824127" w:rsidRDefault="00824127" w:rsidP="00824127">
      <w:pPr>
        <w:numPr>
          <w:ilvl w:val="0"/>
          <w:numId w:val="1"/>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Nhà trai – Nhà gái – Nhà Trai – Nhà hàng ( không chờ tiệc: 4 tiếng/ca).</w:t>
      </w:r>
    </w:p>
    <w:p w:rsidR="00824127" w:rsidRPr="00824127" w:rsidRDefault="00824127" w:rsidP="00824127">
      <w:pPr>
        <w:numPr>
          <w:ilvl w:val="0"/>
          <w:numId w:val="1"/>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Nhà trai – Nhà gái – Nhà Trai – Nhà hàng – Nhà Trai ( có chờ tiệc: 6 tiếng/ca).</w:t>
      </w:r>
    </w:p>
    <w:p w:rsidR="00824127" w:rsidRPr="00824127" w:rsidRDefault="00824127" w:rsidP="00824127">
      <w:pPr>
        <w:numPr>
          <w:ilvl w:val="0"/>
          <w:numId w:val="1"/>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Ca sáng: không chờ ăn tiệc: 7h00 – 11h00.</w:t>
      </w:r>
    </w:p>
    <w:p w:rsidR="00824127" w:rsidRPr="00824127" w:rsidRDefault="00824127" w:rsidP="00824127">
      <w:pPr>
        <w:numPr>
          <w:ilvl w:val="0"/>
          <w:numId w:val="1"/>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Ca chiều: không chờ ăn tiệc: 12h30 – 16h30 – Có chờ ăn tiệc: 12h30 – 18h30.</w:t>
      </w:r>
    </w:p>
    <w:p w:rsidR="00824127" w:rsidRPr="00824127" w:rsidRDefault="00824127" w:rsidP="00824127">
      <w:pPr>
        <w:spacing w:after="0" w:line="240" w:lineRule="auto"/>
        <w:rPr>
          <w:rFonts w:ascii="Times New Roman" w:eastAsia="Times New Roman" w:hAnsi="Times New Roman" w:cs="Times New Roman"/>
          <w:sz w:val="24"/>
          <w:szCs w:val="24"/>
        </w:rPr>
      </w:pPr>
      <w:r w:rsidRPr="00824127">
        <w:rPr>
          <w:rFonts w:ascii="Arial" w:eastAsia="Times New Roman" w:hAnsi="Arial" w:cs="Arial"/>
          <w:b/>
          <w:bCs/>
          <w:color w:val="222222"/>
        </w:rPr>
        <w:t>Lưu ý:</w:t>
      </w:r>
      <w:r w:rsidRPr="00824127">
        <w:rPr>
          <w:rFonts w:ascii="Arial" w:eastAsia="Times New Roman" w:hAnsi="Arial" w:cs="Arial"/>
          <w:color w:val="222222"/>
          <w:shd w:val="clear" w:color="auto" w:fill="FFFFFF"/>
        </w:rPr>
        <w:t> </w:t>
      </w:r>
      <w:r w:rsidRPr="00824127">
        <w:rPr>
          <w:rFonts w:ascii="Arial" w:eastAsia="Times New Roman" w:hAnsi="Arial" w:cs="Arial"/>
          <w:color w:val="222222"/>
        </w:rPr>
        <w:br/>
      </w:r>
    </w:p>
    <w:p w:rsidR="00824127" w:rsidRPr="00824127" w:rsidRDefault="00824127" w:rsidP="00824127">
      <w:pPr>
        <w:numPr>
          <w:ilvl w:val="0"/>
          <w:numId w:val="2"/>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Giá trên có thể thay đổi theo từng thời điểm.</w:t>
      </w:r>
    </w:p>
    <w:p w:rsidR="00824127" w:rsidRPr="00824127" w:rsidRDefault="00824127" w:rsidP="00824127">
      <w:pPr>
        <w:numPr>
          <w:ilvl w:val="0"/>
          <w:numId w:val="2"/>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Báo giá đã bao gồm: Lái xe, cầu đường, xăng dầu, bảo hiểm.</w:t>
      </w:r>
    </w:p>
    <w:p w:rsidR="00824127" w:rsidRPr="00824127" w:rsidRDefault="00824127" w:rsidP="00824127">
      <w:pPr>
        <w:numPr>
          <w:ilvl w:val="0"/>
          <w:numId w:val="2"/>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Báo giá không bao gồm: Thuế VAT, Chi phí phát sinh ngoài chương trình.</w:t>
      </w:r>
    </w:p>
    <w:p w:rsidR="00824127" w:rsidRPr="00824127" w:rsidRDefault="00824127" w:rsidP="00824127">
      <w:pPr>
        <w:numPr>
          <w:ilvl w:val="0"/>
          <w:numId w:val="2"/>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Quý khách vui lòng gọi điện tới văn phòng để được tư vấn và báo giá chính xác nhất theo lộ trình, yêu cầu của khách hàng.</w:t>
      </w:r>
    </w:p>
    <w:p w:rsidR="00824127" w:rsidRPr="00824127" w:rsidRDefault="00824127" w:rsidP="00824127">
      <w:pPr>
        <w:numPr>
          <w:ilvl w:val="0"/>
          <w:numId w:val="2"/>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b/>
          <w:bCs/>
          <w:color w:val="222222"/>
        </w:rPr>
        <w:t>Báo giá trên áp dụng cho các ngày đầu tuần. Để có báo giá chính xác phù hợp với lịch trình, thời điểm, loại xe và yêu cầu của quý khách, xin vui lòng liên hệ trược tiếp với chúng tôi.</w:t>
      </w:r>
    </w:p>
    <w:p w:rsidR="00824127" w:rsidRPr="00824127" w:rsidRDefault="00824127" w:rsidP="00824127">
      <w:pPr>
        <w:spacing w:after="0" w:line="240" w:lineRule="auto"/>
        <w:rPr>
          <w:rFonts w:ascii="Times New Roman" w:eastAsia="Times New Roman" w:hAnsi="Times New Roman" w:cs="Times New Roman"/>
          <w:sz w:val="24"/>
          <w:szCs w:val="24"/>
        </w:rPr>
      </w:pPr>
      <w:r w:rsidRPr="00824127">
        <w:rPr>
          <w:rFonts w:ascii="Arial" w:eastAsia="Times New Roman" w:hAnsi="Arial" w:cs="Arial"/>
          <w:b/>
          <w:bCs/>
          <w:color w:val="222222"/>
        </w:rPr>
        <w:t>Quý khách có thể đặt xe qua các hình thức sau:</w:t>
      </w:r>
      <w:r w:rsidRPr="00824127">
        <w:rPr>
          <w:rFonts w:ascii="Arial" w:eastAsia="Times New Roman" w:hAnsi="Arial" w:cs="Arial"/>
          <w:color w:val="222222"/>
          <w:shd w:val="clear" w:color="auto" w:fill="FFFFFF"/>
        </w:rPr>
        <w:t> </w:t>
      </w:r>
      <w:r w:rsidRPr="00824127">
        <w:rPr>
          <w:rFonts w:ascii="Arial" w:eastAsia="Times New Roman" w:hAnsi="Arial" w:cs="Arial"/>
          <w:color w:val="222222"/>
        </w:rPr>
        <w:br/>
      </w:r>
    </w:p>
    <w:p w:rsidR="00824127" w:rsidRPr="00824127" w:rsidRDefault="00824127" w:rsidP="00824127">
      <w:pPr>
        <w:numPr>
          <w:ilvl w:val="0"/>
          <w:numId w:val="3"/>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Gọi điện thoại:  043.566 7447 – Di Động 0123 566 7447 (Mr Quân)</w:t>
      </w:r>
    </w:p>
    <w:p w:rsidR="00824127" w:rsidRPr="00824127" w:rsidRDefault="00824127" w:rsidP="00824127">
      <w:pPr>
        <w:numPr>
          <w:ilvl w:val="0"/>
          <w:numId w:val="3"/>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Đặt xe qua fax: 043.566 7448</w:t>
      </w:r>
    </w:p>
    <w:p w:rsidR="00824127" w:rsidRPr="00824127" w:rsidRDefault="00824127" w:rsidP="00824127">
      <w:pPr>
        <w:numPr>
          <w:ilvl w:val="0"/>
          <w:numId w:val="3"/>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lastRenderedPageBreak/>
        <w:t>Ký hợp đồng tại VP Avitour: Số 96 Hoàng văn thái, P. Khương mai, Thanh xuân, Hà Nội</w:t>
      </w:r>
    </w:p>
    <w:p w:rsidR="00824127" w:rsidRPr="00824127" w:rsidRDefault="00824127" w:rsidP="00824127">
      <w:pPr>
        <w:numPr>
          <w:ilvl w:val="0"/>
          <w:numId w:val="3"/>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Ký hợp đồng hoặc xác nhận qua mail: </w:t>
      </w:r>
      <w:hyperlink r:id="rId7" w:history="1">
        <w:r w:rsidRPr="00824127">
          <w:rPr>
            <w:rFonts w:ascii="Arial" w:eastAsia="Times New Roman" w:hAnsi="Arial" w:cs="Arial"/>
            <w:color w:val="888888"/>
            <w:u w:val="single"/>
          </w:rPr>
          <w:t>thuexe@avi.com.vn</w:t>
        </w:r>
      </w:hyperlink>
    </w:p>
    <w:p w:rsidR="00824127" w:rsidRPr="00824127" w:rsidRDefault="00824127" w:rsidP="00824127">
      <w:pPr>
        <w:numPr>
          <w:ilvl w:val="0"/>
          <w:numId w:val="3"/>
        </w:numPr>
        <w:shd w:val="clear" w:color="auto" w:fill="FFFFFF"/>
        <w:spacing w:after="60" w:line="305" w:lineRule="atLeast"/>
        <w:ind w:left="0" w:firstLine="0"/>
        <w:rPr>
          <w:rFonts w:ascii="Arial" w:eastAsia="Times New Roman" w:hAnsi="Arial" w:cs="Arial"/>
          <w:color w:val="222222"/>
        </w:rPr>
      </w:pPr>
      <w:r w:rsidRPr="00824127">
        <w:rPr>
          <w:rFonts w:ascii="Arial" w:eastAsia="Times New Roman" w:hAnsi="Arial" w:cs="Arial"/>
          <w:color w:val="222222"/>
        </w:rPr>
        <w:t>Hoặc Quý khách vui lòng cho chúng tôi thông tin vào mục </w:t>
      </w:r>
      <w:r w:rsidRPr="00824127">
        <w:rPr>
          <w:rFonts w:ascii="Arial" w:eastAsia="Times New Roman" w:hAnsi="Arial" w:cs="Arial"/>
          <w:b/>
          <w:bCs/>
          <w:color w:val="222222"/>
        </w:rPr>
        <w:t>ĐẶT XE</w:t>
      </w:r>
      <w:r w:rsidRPr="00824127">
        <w:rPr>
          <w:rFonts w:ascii="Arial" w:eastAsia="Times New Roman" w:hAnsi="Arial" w:cs="Arial"/>
          <w:color w:val="222222"/>
        </w:rPr>
        <w:t> chúng tôi sẽ trả lời ngày trong vòng 24h</w:t>
      </w:r>
    </w:p>
    <w:p w:rsidR="00824127" w:rsidRPr="00824127" w:rsidRDefault="00824127" w:rsidP="00824127">
      <w:pPr>
        <w:shd w:val="clear" w:color="auto" w:fill="FFFFFF"/>
        <w:spacing w:after="0" w:line="240" w:lineRule="auto"/>
        <w:jc w:val="center"/>
        <w:outlineLvl w:val="2"/>
        <w:rPr>
          <w:rFonts w:ascii="Arial" w:eastAsia="Times New Roman" w:hAnsi="Arial" w:cs="Arial"/>
          <w:b/>
          <w:bCs/>
          <w:color w:val="222222"/>
          <w:sz w:val="27"/>
          <w:szCs w:val="27"/>
        </w:rPr>
      </w:pPr>
      <w:r w:rsidRPr="00824127">
        <w:rPr>
          <w:rFonts w:ascii="Arial" w:eastAsia="Times New Roman" w:hAnsi="Arial" w:cs="Arial"/>
          <w:b/>
          <w:bCs/>
          <w:color w:val="222222"/>
          <w:sz w:val="27"/>
          <w:szCs w:val="27"/>
        </w:rPr>
        <w:t>&gt;&gt;&gt; Nhận ký hợp đồng tại nhà khách hàng !!&lt;&lt;&lt;</w:t>
      </w:r>
    </w:p>
    <w:p w:rsidR="00824127" w:rsidRPr="00824127" w:rsidRDefault="00824127" w:rsidP="00824127">
      <w:pPr>
        <w:shd w:val="clear" w:color="auto" w:fill="FFFFFF"/>
        <w:spacing w:after="0" w:line="305" w:lineRule="atLeast"/>
        <w:rPr>
          <w:rFonts w:ascii="Arial" w:eastAsia="Times New Roman" w:hAnsi="Arial" w:cs="Arial"/>
          <w:color w:val="222222"/>
        </w:rPr>
      </w:pPr>
      <w:r w:rsidRPr="00824127">
        <w:rPr>
          <w:rFonts w:ascii="Arial" w:eastAsia="Times New Roman" w:hAnsi="Arial" w:cs="Arial"/>
          <w:b/>
          <w:bCs/>
          <w:color w:val="222222"/>
        </w:rPr>
        <w:t>Tag : </w:t>
      </w:r>
      <w:hyperlink r:id="rId8" w:tgtFrame="_blank" w:history="1">
        <w:r w:rsidRPr="00824127">
          <w:rPr>
            <w:rFonts w:ascii="Arial" w:eastAsia="Times New Roman" w:hAnsi="Arial" w:cs="Arial"/>
            <w:b/>
            <w:bCs/>
            <w:color w:val="000000"/>
            <w:u w:val="single"/>
          </w:rPr>
          <w:t>thuê xe cưới</w:t>
        </w:r>
      </w:hyperlink>
    </w:p>
    <w:p w:rsidR="00EC6CD9" w:rsidRDefault="00EC6CD9"/>
    <w:sectPr w:rsidR="00EC6CD9" w:rsidSect="00EC6C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CA65AB"/>
    <w:multiLevelType w:val="multilevel"/>
    <w:tmpl w:val="49909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51543B"/>
    <w:multiLevelType w:val="multilevel"/>
    <w:tmpl w:val="28161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DD033F"/>
    <w:multiLevelType w:val="multilevel"/>
    <w:tmpl w:val="7FDA6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rsids>
    <w:rsidRoot w:val="00824127"/>
    <w:rsid w:val="00824127"/>
    <w:rsid w:val="00EC6C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CD9"/>
  </w:style>
  <w:style w:type="paragraph" w:styleId="Heading3">
    <w:name w:val="heading 3"/>
    <w:basedOn w:val="Normal"/>
    <w:link w:val="Heading3Char"/>
    <w:uiPriority w:val="9"/>
    <w:qFormat/>
    <w:rsid w:val="0082412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link w:val="Heading6Char"/>
    <w:uiPriority w:val="9"/>
    <w:qFormat/>
    <w:rsid w:val="0082412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24127"/>
    <w:rPr>
      <w:rFonts w:ascii="Times New Roman" w:eastAsia="Times New Roman" w:hAnsi="Times New Roman" w:cs="Times New Roman"/>
      <w:b/>
      <w:bCs/>
      <w:sz w:val="27"/>
      <w:szCs w:val="27"/>
    </w:rPr>
  </w:style>
  <w:style w:type="character" w:customStyle="1" w:styleId="Heading6Char">
    <w:name w:val="Heading 6 Char"/>
    <w:basedOn w:val="DefaultParagraphFont"/>
    <w:link w:val="Heading6"/>
    <w:uiPriority w:val="9"/>
    <w:rsid w:val="00824127"/>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824127"/>
    <w:rPr>
      <w:color w:val="0000FF"/>
      <w:u w:val="single"/>
    </w:rPr>
  </w:style>
  <w:style w:type="character" w:styleId="Strong">
    <w:name w:val="Strong"/>
    <w:basedOn w:val="DefaultParagraphFont"/>
    <w:uiPriority w:val="22"/>
    <w:qFormat/>
    <w:rsid w:val="00824127"/>
    <w:rPr>
      <w:b/>
      <w:bCs/>
    </w:rPr>
  </w:style>
  <w:style w:type="paragraph" w:styleId="BalloonText">
    <w:name w:val="Balloon Text"/>
    <w:basedOn w:val="Normal"/>
    <w:link w:val="BalloonTextChar"/>
    <w:uiPriority w:val="99"/>
    <w:semiHidden/>
    <w:unhideWhenUsed/>
    <w:rsid w:val="008241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1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4541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uexevip.com.vn/chuyen-muc/san-pham/thue-xe-cuoi/" TargetMode="External"/><Relationship Id="rId3" Type="http://schemas.openxmlformats.org/officeDocument/2006/relationships/settings" Target="settings.xml"/><Relationship Id="rId7" Type="http://schemas.openxmlformats.org/officeDocument/2006/relationships/hyperlink" Target="mailto:thuexe@avi.com.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thuexevip.com.vn/mercedes-e25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Elnino_Quan</dc:creator>
  <cp:lastModifiedBy>Elnino_Quan</cp:lastModifiedBy>
  <cp:revision>1</cp:revision>
  <dcterms:created xsi:type="dcterms:W3CDTF">2013-01-08T08:46:00Z</dcterms:created>
  <dcterms:modified xsi:type="dcterms:W3CDTF">2013-01-08T08:46:00Z</dcterms:modified>
</cp:coreProperties>
</file>